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thumbnail.jpeg" Type="http://schemas.openxmlformats.org/package/2006/relationships/metadata/thumbnail"/>
<Relationship Id="rId3" Target="docProps/core.xml" Type="http://schemas.openxmlformats.org/package/2006/relationships/metadata/core-properties"/>
<Relationship Id="rId4" Target="docProps/app.xml" Type="http://schemas.openxmlformats.org/officeDocument/2006/relationships/extended-properties"/>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E30F8" w14:textId="77777777" w:rsidR="000C4D3B" w:rsidRDefault="000C4D3B"/>
    <w:tbl>
      <w:tblPr>
        <w:tblStyle w:val="Tablaconcuadrcula"/>
        <w:tblW w:w="10881" w:type="dxa"/>
        <w:tblLook w:val="04A0" w:firstRow="1" w:lastRow="0" w:firstColumn="1" w:lastColumn="0" w:noHBand="0" w:noVBand="1"/>
      </w:tblPr>
      <w:tblGrid>
        <w:gridCol w:w="2660"/>
        <w:gridCol w:w="8221"/>
      </w:tblGrid>
      <w:tr w:rsidR="001B1CD4" w:rsidRPr="000806FE" w14:paraId="72A9B6DF" w14:textId="77777777" w:rsidTr="00A74838">
        <w:trPr>
          <w:trHeight w:val="1213"/>
        </w:trPr>
        <w:tc>
          <w:tcPr>
            <w:tcW w:w="2660" w:type="dxa"/>
          </w:tcPr>
          <w:p w14:paraId="3CC0D47E" w14:textId="77777777" w:rsidR="001B1CD4" w:rsidRDefault="00A74838" w:rsidP="00677168">
            <w:pPr>
              <w:spacing w:before="60" w:after="60"/>
              <w:rPr>
                <w:sz w:val="22"/>
                <w:szCs w:val="22"/>
              </w:rPr>
            </w:pPr>
            <w:r>
              <w:rPr>
                <w:sz w:val="22"/>
                <w:szCs w:val="22"/>
              </w:rPr>
              <w:t>Perfil del grupo de visita:</w:t>
            </w:r>
          </w:p>
          <w:p w14:paraId="16EB1F55" w14:textId="67CAB688" w:rsidR="00A74838" w:rsidRPr="002E1EB8" w:rsidRDefault="00A74838" w:rsidP="00677168">
            <w:pPr>
              <w:spacing w:before="60" w:after="60"/>
              <w:rPr>
                <w:sz w:val="22"/>
                <w:szCs w:val="22"/>
              </w:rPr>
            </w:pPr>
            <w:r w:rsidRPr="00A74838">
              <w:rPr>
                <w:i/>
                <w:sz w:val="18"/>
                <w:szCs w:val="18"/>
              </w:rPr>
              <w:t>El perfil del grupo ayudará claramente a definir si se trata de un grupo con interés general o con un interés particular y si la visita tiene o no un marcado carácter tecnológico</w:t>
            </w:r>
            <w:r>
              <w:rPr>
                <w:i/>
                <w:sz w:val="18"/>
                <w:szCs w:val="18"/>
              </w:rPr>
              <w:t>.</w:t>
            </w:r>
          </w:p>
        </w:tc>
        <w:tc>
          <w:tcPr>
            <w:tcW w:w="8221" w:type="dxa"/>
          </w:tcPr>
          <w:p w14:paraId="551DC8B5" w14:textId="6C285A25" w:rsidR="001B1CD4" w:rsidRPr="00174023" w:rsidRDefault="001B1CD4" w:rsidP="00350379">
            <w:pPr>
              <w:spacing w:before="60" w:after="60"/>
              <w:rPr>
                <w:b/>
                <w:sz w:val="22"/>
                <w:szCs w:val="22"/>
              </w:rPr>
            </w:pPr>
          </w:p>
        </w:tc>
      </w:tr>
    </w:tbl>
    <w:p w14:paraId="50CA4855" w14:textId="77777777" w:rsidR="00A74838" w:rsidRDefault="00A74838" w:rsidP="00A74838"/>
    <w:tbl>
      <w:tblPr>
        <w:tblStyle w:val="Tablaconcuadrcula"/>
        <w:tblW w:w="10881" w:type="dxa"/>
        <w:tblLook w:val="04A0" w:firstRow="1" w:lastRow="0" w:firstColumn="1" w:lastColumn="0" w:noHBand="0" w:noVBand="1"/>
      </w:tblPr>
      <w:tblGrid>
        <w:gridCol w:w="2660"/>
        <w:gridCol w:w="8221"/>
      </w:tblGrid>
      <w:tr w:rsidR="00A74838" w:rsidRPr="000806FE" w14:paraId="1691D90E" w14:textId="77777777" w:rsidTr="00A74838">
        <w:trPr>
          <w:trHeight w:val="1354"/>
        </w:trPr>
        <w:tc>
          <w:tcPr>
            <w:tcW w:w="2660" w:type="dxa"/>
          </w:tcPr>
          <w:p w14:paraId="676854E7" w14:textId="77777777" w:rsidR="00A74838" w:rsidRDefault="00A74838" w:rsidP="00A74838">
            <w:pPr>
              <w:spacing w:before="60" w:after="60"/>
              <w:rPr>
                <w:sz w:val="22"/>
                <w:szCs w:val="22"/>
              </w:rPr>
            </w:pPr>
            <w:r>
              <w:rPr>
                <w:sz w:val="22"/>
                <w:szCs w:val="22"/>
              </w:rPr>
              <w:t>Motivo de la visita:</w:t>
            </w:r>
          </w:p>
          <w:p w14:paraId="7B45B56C" w14:textId="6EF979DB" w:rsidR="00A74838" w:rsidRPr="002E1EB8" w:rsidRDefault="00A74838" w:rsidP="00A74838">
            <w:pPr>
              <w:spacing w:before="60" w:after="60"/>
              <w:rPr>
                <w:sz w:val="22"/>
                <w:szCs w:val="22"/>
              </w:rPr>
            </w:pPr>
            <w:r w:rsidRPr="00A74838">
              <w:rPr>
                <w:i/>
                <w:sz w:val="18"/>
                <w:szCs w:val="18"/>
              </w:rPr>
              <w:t xml:space="preserve">El </w:t>
            </w:r>
            <w:r>
              <w:rPr>
                <w:i/>
                <w:sz w:val="18"/>
                <w:szCs w:val="18"/>
              </w:rPr>
              <w:t>motivo de la visita suele estar directamente relacionado con el perfil del grupo. Definirlo brevemente en una o dos líneas.</w:t>
            </w:r>
          </w:p>
        </w:tc>
        <w:tc>
          <w:tcPr>
            <w:tcW w:w="8221" w:type="dxa"/>
          </w:tcPr>
          <w:p w14:paraId="3C4DFA8D" w14:textId="77777777" w:rsidR="00A74838" w:rsidRPr="00174023" w:rsidRDefault="00A74838" w:rsidP="00A74838">
            <w:pPr>
              <w:spacing w:before="60" w:after="60"/>
              <w:rPr>
                <w:b/>
                <w:sz w:val="22"/>
                <w:szCs w:val="22"/>
              </w:rPr>
            </w:pPr>
          </w:p>
        </w:tc>
      </w:tr>
    </w:tbl>
    <w:p w14:paraId="52A504DB" w14:textId="77777777" w:rsidR="00A74838" w:rsidRDefault="00A74838" w:rsidP="00A74838"/>
    <w:tbl>
      <w:tblPr>
        <w:tblStyle w:val="Tablaconcuadrcula"/>
        <w:tblW w:w="10881" w:type="dxa"/>
        <w:tblLook w:val="04A0" w:firstRow="1" w:lastRow="0" w:firstColumn="1" w:lastColumn="0" w:noHBand="0" w:noVBand="1"/>
      </w:tblPr>
      <w:tblGrid>
        <w:gridCol w:w="2660"/>
        <w:gridCol w:w="2740"/>
        <w:gridCol w:w="2740"/>
        <w:gridCol w:w="2741"/>
      </w:tblGrid>
      <w:tr w:rsidR="00A74838" w:rsidRPr="000806FE" w14:paraId="7C333D50" w14:textId="77777777" w:rsidTr="00A74838">
        <w:trPr>
          <w:trHeight w:val="437"/>
        </w:trPr>
        <w:tc>
          <w:tcPr>
            <w:tcW w:w="2660" w:type="dxa"/>
          </w:tcPr>
          <w:p w14:paraId="1FB81BBA" w14:textId="02506B73" w:rsidR="00A74838" w:rsidRPr="002E1EB8" w:rsidRDefault="00A74838" w:rsidP="00A74838">
            <w:pPr>
              <w:spacing w:before="60" w:after="60"/>
              <w:rPr>
                <w:sz w:val="22"/>
                <w:szCs w:val="22"/>
              </w:rPr>
            </w:pPr>
            <w:r>
              <w:rPr>
                <w:sz w:val="22"/>
                <w:szCs w:val="22"/>
              </w:rPr>
              <w:t>Número de asistentes:</w:t>
            </w:r>
          </w:p>
        </w:tc>
        <w:tc>
          <w:tcPr>
            <w:tcW w:w="2740" w:type="dxa"/>
          </w:tcPr>
          <w:p w14:paraId="26BA9D22" w14:textId="77777777" w:rsidR="00A74838" w:rsidRPr="00174023" w:rsidRDefault="00A74838" w:rsidP="00A74838">
            <w:pPr>
              <w:spacing w:before="60" w:after="60"/>
              <w:rPr>
                <w:b/>
                <w:sz w:val="22"/>
                <w:szCs w:val="22"/>
              </w:rPr>
            </w:pPr>
          </w:p>
        </w:tc>
        <w:tc>
          <w:tcPr>
            <w:tcW w:w="2740" w:type="dxa"/>
          </w:tcPr>
          <w:p w14:paraId="2619244B" w14:textId="220DB11D" w:rsidR="00A74838" w:rsidRPr="00174023" w:rsidRDefault="00A74838" w:rsidP="00A74838">
            <w:pPr>
              <w:spacing w:before="60" w:after="60"/>
              <w:rPr>
                <w:b/>
                <w:sz w:val="22"/>
                <w:szCs w:val="22"/>
              </w:rPr>
            </w:pPr>
            <w:r>
              <w:rPr>
                <w:sz w:val="22"/>
                <w:szCs w:val="22"/>
              </w:rPr>
              <w:t>Fecha y hora previstas:</w:t>
            </w:r>
          </w:p>
        </w:tc>
        <w:tc>
          <w:tcPr>
            <w:tcW w:w="2741" w:type="dxa"/>
          </w:tcPr>
          <w:p w14:paraId="750C8410" w14:textId="61D4407B" w:rsidR="00A74838" w:rsidRPr="00174023" w:rsidRDefault="00A74838" w:rsidP="00A74838">
            <w:pPr>
              <w:spacing w:before="60" w:after="60"/>
              <w:rPr>
                <w:b/>
                <w:sz w:val="22"/>
                <w:szCs w:val="22"/>
              </w:rPr>
            </w:pPr>
          </w:p>
        </w:tc>
      </w:tr>
    </w:tbl>
    <w:p w14:paraId="54C42EA8" w14:textId="53AD7F82" w:rsidR="00A74838" w:rsidRPr="00A74838" w:rsidRDefault="00A74838" w:rsidP="00CA4ED1">
      <w:pPr>
        <w:jc w:val="both"/>
        <w:rPr>
          <w:i/>
          <w:sz w:val="18"/>
          <w:szCs w:val="18"/>
        </w:rPr>
      </w:pPr>
      <w:r>
        <w:rPr>
          <w:i/>
          <w:sz w:val="18"/>
          <w:szCs w:val="18"/>
        </w:rPr>
        <w:t>El número de asistentes podrá variar hasta en un 20% sin necesidad de una nueva autorización. Pero siempre respetando los nuevos requerimientos que apliquen en cuanto al número de anfitriones. Por su parte, tanto la fecha como la hora podrán variar, bien en el momento de la autorización o posteriormente en función de la actividad del Centro. Recuerde que es necesario que la antelación de la solicitud sea superior a 72 horas.</w:t>
      </w:r>
    </w:p>
    <w:p w14:paraId="6DA58CF1" w14:textId="77777777" w:rsidR="00A74838" w:rsidRDefault="00A74838" w:rsidP="00A74838">
      <w:pPr>
        <w:rPr>
          <w:sz w:val="22"/>
          <w:szCs w:val="22"/>
        </w:rPr>
      </w:pPr>
    </w:p>
    <w:tbl>
      <w:tblPr>
        <w:tblStyle w:val="Tablaconcuadrcula"/>
        <w:tblW w:w="10881" w:type="dxa"/>
        <w:tblLook w:val="04A0" w:firstRow="1" w:lastRow="0" w:firstColumn="1" w:lastColumn="0" w:noHBand="0" w:noVBand="1"/>
      </w:tblPr>
      <w:tblGrid>
        <w:gridCol w:w="2660"/>
        <w:gridCol w:w="8221"/>
      </w:tblGrid>
      <w:tr w:rsidR="00A74838" w:rsidRPr="000806FE" w14:paraId="3698196E" w14:textId="77777777" w:rsidTr="00CA4ED1">
        <w:trPr>
          <w:trHeight w:val="1023"/>
        </w:trPr>
        <w:tc>
          <w:tcPr>
            <w:tcW w:w="2660" w:type="dxa"/>
          </w:tcPr>
          <w:p w14:paraId="65BDFD1F" w14:textId="661D044D" w:rsidR="00A74838" w:rsidRDefault="00A74838" w:rsidP="00A74838">
            <w:pPr>
              <w:spacing w:before="60" w:after="60"/>
              <w:rPr>
                <w:sz w:val="22"/>
                <w:szCs w:val="22"/>
              </w:rPr>
            </w:pPr>
            <w:r>
              <w:rPr>
                <w:sz w:val="22"/>
                <w:szCs w:val="22"/>
              </w:rPr>
              <w:t>Instalaciones que se desean visitar:</w:t>
            </w:r>
          </w:p>
          <w:p w14:paraId="44A48A45" w14:textId="023AE96D" w:rsidR="00A74838" w:rsidRPr="002E1EB8" w:rsidRDefault="00A74838" w:rsidP="00A74838">
            <w:pPr>
              <w:spacing w:before="60" w:after="60"/>
              <w:rPr>
                <w:sz w:val="22"/>
                <w:szCs w:val="22"/>
              </w:rPr>
            </w:pPr>
          </w:p>
        </w:tc>
        <w:tc>
          <w:tcPr>
            <w:tcW w:w="8221" w:type="dxa"/>
          </w:tcPr>
          <w:p w14:paraId="77594424" w14:textId="77777777" w:rsidR="00A74838" w:rsidRPr="00A74838" w:rsidRDefault="00A74838" w:rsidP="00A74838">
            <w:pPr>
              <w:pStyle w:val="Prrafodelista"/>
              <w:numPr>
                <w:ilvl w:val="0"/>
                <w:numId w:val="16"/>
              </w:numPr>
              <w:spacing w:before="60" w:after="60"/>
              <w:ind w:left="459"/>
              <w:rPr>
                <w:b/>
                <w:sz w:val="22"/>
                <w:szCs w:val="22"/>
              </w:rPr>
            </w:pPr>
          </w:p>
        </w:tc>
      </w:tr>
    </w:tbl>
    <w:p w14:paraId="041470A6" w14:textId="606E93BF" w:rsidR="00A74838" w:rsidRPr="00CA4ED1" w:rsidRDefault="00A74838" w:rsidP="00CA4ED1">
      <w:pPr>
        <w:jc w:val="both"/>
        <w:rPr>
          <w:i/>
          <w:sz w:val="18"/>
          <w:szCs w:val="18"/>
        </w:rPr>
      </w:pPr>
      <w:r w:rsidRPr="00CA4ED1">
        <w:rPr>
          <w:i/>
          <w:sz w:val="18"/>
          <w:szCs w:val="18"/>
        </w:rPr>
        <w:t>La visita estándar incluye acceso al aula, pasillos principales, expositores y visual de laboratorios y salas de AIV a través de ventanas. En este apartado se deben relacionar las estancias que se requieran o se deseen visitar (laboratorios, salas de montaje, cuadros técnicos o centro de proceso de datos).</w:t>
      </w:r>
    </w:p>
    <w:p w14:paraId="5DF66695" w14:textId="77777777" w:rsidR="00A74838" w:rsidRDefault="00A74838" w:rsidP="00706E87">
      <w:pPr>
        <w:rPr>
          <w:sz w:val="22"/>
          <w:szCs w:val="22"/>
        </w:rPr>
      </w:pPr>
    </w:p>
    <w:tbl>
      <w:tblPr>
        <w:tblStyle w:val="Tablaconcuadrcula"/>
        <w:tblW w:w="10881" w:type="dxa"/>
        <w:tblLook w:val="04A0" w:firstRow="1" w:lastRow="0" w:firstColumn="1" w:lastColumn="0" w:noHBand="0" w:noVBand="1"/>
      </w:tblPr>
      <w:tblGrid>
        <w:gridCol w:w="2660"/>
        <w:gridCol w:w="8221"/>
      </w:tblGrid>
      <w:tr w:rsidR="00A74838" w:rsidRPr="000806FE" w14:paraId="2FF96770" w14:textId="77777777" w:rsidTr="00A74838">
        <w:trPr>
          <w:trHeight w:val="1354"/>
        </w:trPr>
        <w:tc>
          <w:tcPr>
            <w:tcW w:w="2660" w:type="dxa"/>
          </w:tcPr>
          <w:p w14:paraId="2D674D31" w14:textId="751D0450" w:rsidR="00A74838" w:rsidRDefault="00A74838" w:rsidP="00A74838">
            <w:pPr>
              <w:spacing w:before="60" w:after="60"/>
              <w:rPr>
                <w:sz w:val="22"/>
                <w:szCs w:val="22"/>
              </w:rPr>
            </w:pPr>
            <w:r>
              <w:rPr>
                <w:sz w:val="22"/>
                <w:szCs w:val="22"/>
              </w:rPr>
              <w:t>Necesidades especiales:</w:t>
            </w:r>
          </w:p>
          <w:p w14:paraId="6F0910C9" w14:textId="7AF83B80" w:rsidR="00A74838" w:rsidRPr="002E1EB8" w:rsidRDefault="00A74838" w:rsidP="00A74838">
            <w:pPr>
              <w:spacing w:before="60" w:after="60"/>
              <w:rPr>
                <w:sz w:val="22"/>
                <w:szCs w:val="22"/>
              </w:rPr>
            </w:pPr>
            <w:r>
              <w:rPr>
                <w:i/>
                <w:sz w:val="18"/>
                <w:szCs w:val="18"/>
              </w:rPr>
              <w:t>Aquí se deben definir las necesidades tales como: aparcamiento para guaguas, servicio de cafetería, personas con minusvalías, menores de edad, mayores de 70 años, etc.</w:t>
            </w:r>
          </w:p>
        </w:tc>
        <w:tc>
          <w:tcPr>
            <w:tcW w:w="8221" w:type="dxa"/>
          </w:tcPr>
          <w:p w14:paraId="49D5F3DE" w14:textId="77777777" w:rsidR="00A74838" w:rsidRPr="00174023" w:rsidRDefault="00A74838" w:rsidP="00A74838">
            <w:pPr>
              <w:spacing w:before="60" w:after="60"/>
              <w:rPr>
                <w:b/>
                <w:sz w:val="22"/>
                <w:szCs w:val="22"/>
              </w:rPr>
            </w:pPr>
            <w:bookmarkStart w:id="0" w:name="_GoBack"/>
            <w:bookmarkEnd w:id="0"/>
          </w:p>
        </w:tc>
      </w:tr>
    </w:tbl>
    <w:p w14:paraId="0E01FAB9" w14:textId="77777777" w:rsidR="00A74838" w:rsidRDefault="00A74838" w:rsidP="00A74838"/>
    <w:p w14:paraId="18A0C0DB" w14:textId="77777777" w:rsidR="00A74838" w:rsidRPr="00217B58" w:rsidRDefault="00A74838" w:rsidP="00A74838">
      <w:pPr>
        <w:tabs>
          <w:tab w:val="left" w:pos="5893"/>
        </w:tabs>
        <w:rPr>
          <w:sz w:val="8"/>
          <w:szCs w:val="8"/>
        </w:rPr>
      </w:pPr>
    </w:p>
    <w:tbl>
      <w:tblPr>
        <w:tblStyle w:val="Tablaconcuadrcula"/>
        <w:tblW w:w="10881" w:type="dxa"/>
        <w:tblLayout w:type="fixed"/>
        <w:tblLook w:val="04A0" w:firstRow="1" w:lastRow="0" w:firstColumn="1" w:lastColumn="0" w:noHBand="0" w:noVBand="1"/>
      </w:tblPr>
      <w:tblGrid>
        <w:gridCol w:w="3794"/>
        <w:gridCol w:w="3119"/>
        <w:gridCol w:w="3968"/>
      </w:tblGrid>
      <w:tr w:rsidR="00CA4ED1" w:rsidRPr="003952DC" w14:paraId="2FB0FE02" w14:textId="77777777" w:rsidTr="00CA4ED1">
        <w:trPr>
          <w:trHeight w:val="54"/>
        </w:trPr>
        <w:tc>
          <w:tcPr>
            <w:tcW w:w="379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135B5C" w14:textId="7F1FE2FC" w:rsidR="00CA4ED1" w:rsidRPr="005F554F" w:rsidRDefault="00CA4ED1" w:rsidP="00CA4ED1">
            <w:pPr>
              <w:spacing w:before="120" w:line="180" w:lineRule="exact"/>
              <w:jc w:val="center"/>
              <w:rPr>
                <w:i/>
              </w:rPr>
            </w:pPr>
            <w:r>
              <w:rPr>
                <w:rStyle w:val="FormHeadingChar"/>
                <w:i/>
                <w:color w:val="auto"/>
              </w:rPr>
              <w:t>Fdo. El promotor (persona del IAC)</w:t>
            </w:r>
          </w:p>
        </w:tc>
        <w:tc>
          <w:tcPr>
            <w:tcW w:w="3119" w:type="dxa"/>
            <w:tcBorders>
              <w:top w:val="nil"/>
              <w:left w:val="single" w:sz="4" w:space="0" w:color="808080" w:themeColor="background1" w:themeShade="80"/>
              <w:bottom w:val="nil"/>
              <w:right w:val="single" w:sz="4" w:space="0" w:color="808080" w:themeColor="background1" w:themeShade="80"/>
            </w:tcBorders>
          </w:tcPr>
          <w:p w14:paraId="659BA95B" w14:textId="2CD22492" w:rsidR="00CA4ED1" w:rsidRPr="005F554F" w:rsidRDefault="00CA4ED1" w:rsidP="00A74838">
            <w:pPr>
              <w:tabs>
                <w:tab w:val="left" w:pos="2038"/>
              </w:tabs>
              <w:jc w:val="center"/>
              <w:rPr>
                <w:i/>
              </w:rPr>
            </w:pPr>
          </w:p>
        </w:tc>
        <w:tc>
          <w:tcPr>
            <w:tcW w:w="396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FBCF934" w14:textId="3270EC00" w:rsidR="00CA4ED1" w:rsidRPr="005F554F" w:rsidRDefault="00CA4ED1" w:rsidP="00CA4ED1">
            <w:pPr>
              <w:tabs>
                <w:tab w:val="left" w:pos="2038"/>
              </w:tabs>
              <w:spacing w:before="120" w:line="180" w:lineRule="exact"/>
              <w:jc w:val="right"/>
              <w:rPr>
                <w:b/>
                <w:i/>
              </w:rPr>
            </w:pPr>
            <w:r>
              <w:rPr>
                <w:b/>
                <w:i/>
              </w:rPr>
              <w:t>Fdo.: Persona que autoriza (Miembro de CD)</w:t>
            </w:r>
          </w:p>
        </w:tc>
      </w:tr>
      <w:tr w:rsidR="00CA4ED1" w:rsidRPr="003952DC" w14:paraId="5E1A584B" w14:textId="77777777" w:rsidTr="00CA4ED1">
        <w:trPr>
          <w:trHeight w:val="861"/>
        </w:trPr>
        <w:tc>
          <w:tcPr>
            <w:tcW w:w="3794" w:type="dxa"/>
            <w:tcBorders>
              <w:top w:val="nil"/>
              <w:left w:val="single" w:sz="4" w:space="0" w:color="808080" w:themeColor="background1" w:themeShade="80"/>
              <w:bottom w:val="nil"/>
              <w:right w:val="single" w:sz="4" w:space="0" w:color="808080" w:themeColor="background1" w:themeShade="80"/>
            </w:tcBorders>
          </w:tcPr>
          <w:p w14:paraId="340D5C75" w14:textId="77777777" w:rsidR="00CA4ED1" w:rsidRDefault="00CA4ED1" w:rsidP="00A74838">
            <w:pPr>
              <w:jc w:val="center"/>
              <w:rPr>
                <w:rStyle w:val="FormHeadingChar"/>
                <w:color w:val="auto"/>
                <w:sz w:val="22"/>
                <w:szCs w:val="22"/>
              </w:rPr>
            </w:pPr>
          </w:p>
          <w:p w14:paraId="7FA0C426" w14:textId="77777777" w:rsidR="00CA4ED1" w:rsidRDefault="00CA4ED1" w:rsidP="00A74838">
            <w:pPr>
              <w:jc w:val="center"/>
              <w:rPr>
                <w:rStyle w:val="FormHeadingChar"/>
                <w:color w:val="auto"/>
                <w:sz w:val="22"/>
                <w:szCs w:val="22"/>
              </w:rPr>
            </w:pPr>
          </w:p>
          <w:p w14:paraId="5591E93A" w14:textId="77777777" w:rsidR="00CA4ED1" w:rsidRDefault="00CA4ED1" w:rsidP="00A74838">
            <w:pPr>
              <w:jc w:val="center"/>
              <w:rPr>
                <w:rStyle w:val="FormHeadingChar"/>
                <w:color w:val="auto"/>
                <w:sz w:val="22"/>
                <w:szCs w:val="22"/>
              </w:rPr>
            </w:pPr>
          </w:p>
          <w:p w14:paraId="614386E3" w14:textId="77777777" w:rsidR="00CA4ED1" w:rsidRDefault="00CA4ED1" w:rsidP="00A74838">
            <w:r>
              <w:t>Nombre / Cargo:</w:t>
            </w:r>
          </w:p>
          <w:p w14:paraId="59AD46FC" w14:textId="659F5D48" w:rsidR="00CA4ED1" w:rsidRPr="005F554F" w:rsidRDefault="00CA4ED1" w:rsidP="00A74838"/>
        </w:tc>
        <w:tc>
          <w:tcPr>
            <w:tcW w:w="3119" w:type="dxa"/>
            <w:tcBorders>
              <w:top w:val="nil"/>
              <w:left w:val="single" w:sz="4" w:space="0" w:color="808080" w:themeColor="background1" w:themeShade="80"/>
              <w:bottom w:val="nil"/>
              <w:right w:val="single" w:sz="4" w:space="0" w:color="808080" w:themeColor="background1" w:themeShade="80"/>
            </w:tcBorders>
          </w:tcPr>
          <w:p w14:paraId="2327F7B1" w14:textId="14D1B196" w:rsidR="00CA4ED1" w:rsidRPr="005F554F" w:rsidRDefault="00CA4ED1" w:rsidP="00A74838">
            <w:pPr>
              <w:tabs>
                <w:tab w:val="left" w:pos="2038"/>
              </w:tabs>
              <w:jc w:val="center"/>
            </w:pPr>
          </w:p>
        </w:tc>
        <w:tc>
          <w:tcPr>
            <w:tcW w:w="3968" w:type="dxa"/>
            <w:tcBorders>
              <w:top w:val="nil"/>
              <w:left w:val="single" w:sz="4" w:space="0" w:color="808080" w:themeColor="background1" w:themeShade="80"/>
              <w:bottom w:val="nil"/>
              <w:right w:val="single" w:sz="4" w:space="0" w:color="808080" w:themeColor="background1" w:themeShade="80"/>
            </w:tcBorders>
          </w:tcPr>
          <w:p w14:paraId="4F5613DF" w14:textId="77777777" w:rsidR="00CA4ED1" w:rsidRDefault="00CA4ED1" w:rsidP="00A74838">
            <w:pPr>
              <w:tabs>
                <w:tab w:val="left" w:pos="2038"/>
              </w:tabs>
              <w:jc w:val="right"/>
              <w:rPr>
                <w:sz w:val="22"/>
                <w:szCs w:val="22"/>
              </w:rPr>
            </w:pPr>
          </w:p>
          <w:p w14:paraId="3445324C" w14:textId="77777777" w:rsidR="00CA4ED1" w:rsidRDefault="00CA4ED1" w:rsidP="00A74838">
            <w:pPr>
              <w:tabs>
                <w:tab w:val="left" w:pos="2038"/>
              </w:tabs>
              <w:jc w:val="right"/>
              <w:rPr>
                <w:sz w:val="22"/>
                <w:szCs w:val="22"/>
              </w:rPr>
            </w:pPr>
          </w:p>
          <w:p w14:paraId="5DA750BE" w14:textId="77777777" w:rsidR="00CA4ED1" w:rsidRDefault="00CA4ED1" w:rsidP="00A74838">
            <w:pPr>
              <w:tabs>
                <w:tab w:val="left" w:pos="2038"/>
              </w:tabs>
              <w:jc w:val="right"/>
              <w:rPr>
                <w:sz w:val="22"/>
                <w:szCs w:val="22"/>
              </w:rPr>
            </w:pPr>
          </w:p>
          <w:p w14:paraId="76D17FA2" w14:textId="6B34486C" w:rsidR="00CA4ED1" w:rsidRPr="005F554F" w:rsidRDefault="00CA4ED1" w:rsidP="00CA4ED1">
            <w:pPr>
              <w:tabs>
                <w:tab w:val="left" w:pos="2038"/>
              </w:tabs>
            </w:pPr>
            <w:r>
              <w:t>Nombre / Cargo:</w:t>
            </w:r>
          </w:p>
        </w:tc>
      </w:tr>
      <w:tr w:rsidR="00CA4ED1" w14:paraId="0BCC29E1" w14:textId="77777777" w:rsidTr="00CA4ED1">
        <w:trPr>
          <w:trHeight w:val="63"/>
        </w:trPr>
        <w:tc>
          <w:tcPr>
            <w:tcW w:w="3794" w:type="dxa"/>
            <w:tcBorders>
              <w:top w:val="nil"/>
            </w:tcBorders>
          </w:tcPr>
          <w:p w14:paraId="33BA2B8F" w14:textId="77777777" w:rsidR="00CA4ED1" w:rsidRPr="005F554F" w:rsidRDefault="00CA4ED1" w:rsidP="00A74838">
            <w:pPr>
              <w:spacing w:after="60"/>
              <w:jc w:val="center"/>
            </w:pPr>
            <w:r w:rsidRPr="005F554F">
              <w:t>FECHA: ___ / ___ / _____</w:t>
            </w:r>
          </w:p>
        </w:tc>
        <w:tc>
          <w:tcPr>
            <w:tcW w:w="3119" w:type="dxa"/>
            <w:tcBorders>
              <w:top w:val="nil"/>
              <w:bottom w:val="nil"/>
            </w:tcBorders>
          </w:tcPr>
          <w:p w14:paraId="2FFCD19A" w14:textId="4B9671FA" w:rsidR="00CA4ED1" w:rsidRPr="005F554F" w:rsidRDefault="00CA4ED1" w:rsidP="00A74838">
            <w:pPr>
              <w:tabs>
                <w:tab w:val="left" w:pos="2038"/>
              </w:tabs>
              <w:jc w:val="center"/>
            </w:pPr>
          </w:p>
        </w:tc>
        <w:tc>
          <w:tcPr>
            <w:tcW w:w="3968" w:type="dxa"/>
            <w:tcBorders>
              <w:top w:val="nil"/>
            </w:tcBorders>
          </w:tcPr>
          <w:p w14:paraId="1101C416" w14:textId="77777777" w:rsidR="00CA4ED1" w:rsidRPr="005F554F" w:rsidRDefault="00CA4ED1" w:rsidP="00A74838">
            <w:pPr>
              <w:tabs>
                <w:tab w:val="left" w:pos="2038"/>
              </w:tabs>
              <w:jc w:val="center"/>
            </w:pPr>
            <w:r w:rsidRPr="005F554F">
              <w:t>FECHA: ___ / ___ / _____</w:t>
            </w:r>
          </w:p>
        </w:tc>
      </w:tr>
    </w:tbl>
    <w:p w14:paraId="6D470F32" w14:textId="67BA93A8" w:rsidR="00360114" w:rsidRPr="00360114" w:rsidRDefault="00360114" w:rsidP="00CA4ED1">
      <w:pPr>
        <w:spacing w:after="200" w:line="276" w:lineRule="auto"/>
        <w:rPr>
          <w:b/>
          <w:sz w:val="24"/>
          <w:szCs w:val="24"/>
        </w:rPr>
      </w:pPr>
    </w:p>
    <w:sectPr w:rsidR="00360114" w:rsidRPr="00360114" w:rsidSect="00CA4ED1">
      <w:headerReference w:type="default" r:id="rId9"/>
      <w:footerReference w:type="default" r:id="rId10"/>
      <w:headerReference w:type="first" r:id="rId11"/>
      <w:footerReference w:type="first" r:id="rId12"/>
      <w:pgSz w:w="12240" w:h="15840" w:code="1"/>
      <w:pgMar w:top="1778" w:right="720" w:bottom="1135" w:left="720" w:header="720" w:footer="31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D4869" w14:textId="77777777" w:rsidR="00A74838" w:rsidRDefault="00A74838" w:rsidP="00174DBF">
      <w:r>
        <w:separator/>
      </w:r>
    </w:p>
  </w:endnote>
  <w:endnote w:type="continuationSeparator" w:id="0">
    <w:p w14:paraId="2823838A" w14:textId="77777777" w:rsidR="00A74838" w:rsidRDefault="00A74838" w:rsidP="001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43BE8" w14:textId="79B78FFE" w:rsidR="00A74838" w:rsidRPr="000C4D3B" w:rsidRDefault="00A74838" w:rsidP="00FE25E0">
    <w:pPr>
      <w:pStyle w:val="Ttulo"/>
      <w:rPr>
        <w:sz w:val="44"/>
        <w:szCs w:val="44"/>
      </w:rPr>
    </w:pPr>
    <w:r w:rsidRPr="000C4D3B">
      <w:rPr>
        <w:sz w:val="44"/>
        <w:szCs w:val="44"/>
        <w:lang w:val="es-ES"/>
      </w:rPr>
      <w:t>Relación de documentos justificació</w:t>
    </w:r>
    <w:r>
      <w:rPr>
        <w:sz w:val="44"/>
        <w:szCs w:val="44"/>
        <w:lang w:val="es-ES"/>
      </w:rPr>
      <w:t>n viaje</w:t>
    </w:r>
  </w:p>
  <w:tbl>
    <w:tblPr>
      <w:tblW w:w="10881" w:type="dxa"/>
      <w:tblLook w:val="04A0" w:firstRow="1" w:lastRow="0" w:firstColumn="1" w:lastColumn="0" w:noHBand="0" w:noVBand="1"/>
    </w:tblPr>
    <w:tblGrid>
      <w:gridCol w:w="1647"/>
      <w:gridCol w:w="1640"/>
      <w:gridCol w:w="1924"/>
      <w:gridCol w:w="3811"/>
      <w:gridCol w:w="1859"/>
    </w:tblGrid>
    <w:tr w:rsidR="00A74838" w14:paraId="28D190FD" w14:textId="77777777" w:rsidTr="00785618">
      <w:tc>
        <w:tcPr>
          <w:tcW w:w="1647" w:type="dxa"/>
        </w:tcPr>
        <w:p w14:paraId="7761010B" w14:textId="77777777" w:rsidR="00A74838" w:rsidRDefault="00A74838" w:rsidP="00A74838">
          <w:pPr>
            <w:pStyle w:val="Piedepgina"/>
          </w:pPr>
          <w:r>
            <w:rPr>
              <w:lang w:val="es-ES"/>
            </w:rPr>
            <w:t>CÓDIGO</w:t>
          </w:r>
        </w:p>
      </w:tc>
      <w:tc>
        <w:tcPr>
          <w:tcW w:w="1640" w:type="dxa"/>
        </w:tcPr>
        <w:p w14:paraId="5F7205F8" w14:textId="77777777" w:rsidR="00A74838" w:rsidRDefault="00A74838" w:rsidP="00A74838">
          <w:pPr>
            <w:pStyle w:val="Piedepgina"/>
          </w:pPr>
          <w:r>
            <w:rPr>
              <w:lang w:val="es-ES"/>
            </w:rPr>
            <w:t>Área responsable</w:t>
          </w:r>
        </w:p>
      </w:tc>
      <w:tc>
        <w:tcPr>
          <w:tcW w:w="1924" w:type="dxa"/>
        </w:tcPr>
        <w:p w14:paraId="345BE86A" w14:textId="77777777" w:rsidR="00A74838" w:rsidRDefault="00A74838" w:rsidP="00A74838">
          <w:pPr>
            <w:pStyle w:val="Piedepgina"/>
          </w:pPr>
          <w:r>
            <w:rPr>
              <w:lang w:val="es-ES"/>
            </w:rPr>
            <w:t>Proceso/S implicado/s</w:t>
          </w:r>
        </w:p>
      </w:tc>
      <w:tc>
        <w:tcPr>
          <w:tcW w:w="3811" w:type="dxa"/>
        </w:tcPr>
        <w:p w14:paraId="44F004DF" w14:textId="77777777" w:rsidR="00A74838" w:rsidRDefault="00A74838" w:rsidP="00A74838">
          <w:pPr>
            <w:pStyle w:val="Piedepgina"/>
            <w:rPr>
              <w:lang w:val="es-ES"/>
            </w:rPr>
          </w:pPr>
          <w:r>
            <w:rPr>
              <w:lang w:val="es-ES"/>
            </w:rPr>
            <w:t>CONTACTO / INFORMACIÓN</w:t>
          </w:r>
        </w:p>
      </w:tc>
      <w:tc>
        <w:tcPr>
          <w:tcW w:w="1859" w:type="dxa"/>
        </w:tcPr>
        <w:p w14:paraId="46F7BB19" w14:textId="77777777" w:rsidR="00A74838" w:rsidRDefault="00A74838" w:rsidP="00785618">
          <w:pPr>
            <w:pStyle w:val="Piedepgina"/>
            <w:jc w:val="right"/>
            <w:rPr>
              <w:lang w:val="es-ES"/>
            </w:rPr>
          </w:pPr>
          <w:r>
            <w:rPr>
              <w:lang w:val="es-ES"/>
            </w:rPr>
            <w:t>VERSIÓN</w:t>
          </w:r>
        </w:p>
      </w:tc>
    </w:tr>
    <w:tr w:rsidR="00A74838" w14:paraId="4123E10F" w14:textId="77777777" w:rsidTr="00785618">
      <w:tc>
        <w:tcPr>
          <w:tcW w:w="1647" w:type="dxa"/>
        </w:tcPr>
        <w:p w14:paraId="0AB40AC3" w14:textId="77777777" w:rsidR="00A74838" w:rsidRDefault="00A74838" w:rsidP="00A74838">
          <w:pPr>
            <w:pStyle w:val="ContactDetails"/>
          </w:pPr>
          <w:r>
            <w:t>TBD</w:t>
          </w:r>
        </w:p>
      </w:tc>
      <w:tc>
        <w:tcPr>
          <w:tcW w:w="1640" w:type="dxa"/>
        </w:tcPr>
        <w:p w14:paraId="380D8DF1" w14:textId="77777777" w:rsidR="00A74838" w:rsidRDefault="00A74838" w:rsidP="00A74838">
          <w:pPr>
            <w:pStyle w:val="ContactDetails"/>
          </w:pPr>
          <w:r>
            <w:t>INV_ENS.SUP</w:t>
          </w:r>
        </w:p>
      </w:tc>
      <w:tc>
        <w:tcPr>
          <w:tcW w:w="1924" w:type="dxa"/>
        </w:tcPr>
        <w:p w14:paraId="7B0B2BBE" w14:textId="77777777" w:rsidR="00A74838" w:rsidRDefault="00A74838" w:rsidP="00A74838">
          <w:pPr>
            <w:pStyle w:val="ContactDetails"/>
          </w:pPr>
          <w:r>
            <w:t>VIAJES</w:t>
          </w:r>
        </w:p>
      </w:tc>
      <w:tc>
        <w:tcPr>
          <w:tcW w:w="3811" w:type="dxa"/>
        </w:tcPr>
        <w:p w14:paraId="769A0604" w14:textId="77777777" w:rsidR="00A74838" w:rsidRDefault="00A74838" w:rsidP="00A74838">
          <w:pPr>
            <w:pStyle w:val="ContactDetails"/>
          </w:pPr>
          <w:r>
            <w:t>grupo.procesos@iac.es</w:t>
          </w:r>
        </w:p>
      </w:tc>
      <w:tc>
        <w:tcPr>
          <w:tcW w:w="1859" w:type="dxa"/>
        </w:tcPr>
        <w:p w14:paraId="0DE5BA2C" w14:textId="77777777" w:rsidR="00A74838" w:rsidRDefault="00A74838" w:rsidP="00785618">
          <w:pPr>
            <w:pStyle w:val="ContactDetails"/>
            <w:jc w:val="right"/>
          </w:pPr>
          <w:r>
            <w:t>Mayo 2015</w:t>
          </w:r>
        </w:p>
      </w:tc>
    </w:tr>
  </w:tbl>
  <w:p w14:paraId="406A971E" w14:textId="77777777" w:rsidR="00A74838" w:rsidRDefault="00A7483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7161D" w14:textId="7C3058CE" w:rsidR="00A74838" w:rsidRPr="00C33490" w:rsidRDefault="00A74838" w:rsidP="00174DBF">
    <w:pPr>
      <w:pStyle w:val="Ttulo"/>
      <w:rPr>
        <w:sz w:val="40"/>
        <w:szCs w:val="40"/>
      </w:rPr>
    </w:pPr>
    <w:r w:rsidRPr="00C33490">
      <w:rPr>
        <w:sz w:val="40"/>
        <w:szCs w:val="40"/>
        <w:lang w:val="es-ES"/>
      </w:rPr>
      <w:t>Solicitud Autorización para Visitas de Grupos Sede IAC</w:t>
    </w:r>
  </w:p>
  <w:tbl>
    <w:tblPr>
      <w:tblW w:w="10881" w:type="dxa"/>
      <w:tblLook w:val="04A0" w:firstRow="1" w:lastRow="0" w:firstColumn="1" w:lastColumn="0" w:noHBand="0" w:noVBand="1"/>
    </w:tblPr>
    <w:tblGrid>
      <w:gridCol w:w="1647"/>
      <w:gridCol w:w="1640"/>
      <w:gridCol w:w="1924"/>
      <w:gridCol w:w="3811"/>
      <w:gridCol w:w="1859"/>
    </w:tblGrid>
    <w:tr w:rsidR="00A74838" w14:paraId="22E67022" w14:textId="207C4170" w:rsidTr="00785618">
      <w:tc>
        <w:tcPr>
          <w:tcW w:w="1647" w:type="dxa"/>
        </w:tcPr>
        <w:p w14:paraId="015844C2" w14:textId="77777777" w:rsidR="00A74838" w:rsidRDefault="00A74838">
          <w:pPr>
            <w:pStyle w:val="Piedepgina"/>
          </w:pPr>
          <w:r>
            <w:rPr>
              <w:lang w:val="es-ES"/>
            </w:rPr>
            <w:t>CÓDIGO</w:t>
          </w:r>
        </w:p>
      </w:tc>
      <w:tc>
        <w:tcPr>
          <w:tcW w:w="1640" w:type="dxa"/>
        </w:tcPr>
        <w:p w14:paraId="3252815F" w14:textId="77777777" w:rsidR="00A74838" w:rsidRDefault="00A74838">
          <w:pPr>
            <w:pStyle w:val="Piedepgina"/>
          </w:pPr>
          <w:r>
            <w:rPr>
              <w:lang w:val="es-ES"/>
            </w:rPr>
            <w:t>Área responsable</w:t>
          </w:r>
        </w:p>
      </w:tc>
      <w:tc>
        <w:tcPr>
          <w:tcW w:w="1924" w:type="dxa"/>
        </w:tcPr>
        <w:p w14:paraId="2239EA83" w14:textId="77777777" w:rsidR="00A74838" w:rsidRDefault="00A74838">
          <w:pPr>
            <w:pStyle w:val="Piedepgina"/>
          </w:pPr>
          <w:r>
            <w:rPr>
              <w:lang w:val="es-ES"/>
            </w:rPr>
            <w:t>Proceso/S implicado/s</w:t>
          </w:r>
        </w:p>
      </w:tc>
      <w:tc>
        <w:tcPr>
          <w:tcW w:w="3811" w:type="dxa"/>
        </w:tcPr>
        <w:p w14:paraId="47051229" w14:textId="4DD9A8A0" w:rsidR="00A74838" w:rsidRDefault="00A74838">
          <w:pPr>
            <w:pStyle w:val="Piedepgina"/>
            <w:rPr>
              <w:lang w:val="es-ES"/>
            </w:rPr>
          </w:pPr>
          <w:r>
            <w:rPr>
              <w:lang w:val="es-ES"/>
            </w:rPr>
            <w:t>CONTACTO / INFORMACIÓN</w:t>
          </w:r>
        </w:p>
      </w:tc>
      <w:tc>
        <w:tcPr>
          <w:tcW w:w="1859" w:type="dxa"/>
        </w:tcPr>
        <w:p w14:paraId="59E73C27" w14:textId="3F0408BB" w:rsidR="00A74838" w:rsidRDefault="00A74838" w:rsidP="00785618">
          <w:pPr>
            <w:pStyle w:val="Piedepgina"/>
            <w:jc w:val="right"/>
            <w:rPr>
              <w:lang w:val="es-ES"/>
            </w:rPr>
          </w:pPr>
          <w:r>
            <w:rPr>
              <w:lang w:val="es-ES"/>
            </w:rPr>
            <w:t>VERSIÓN</w:t>
          </w:r>
        </w:p>
      </w:tc>
    </w:tr>
    <w:tr w:rsidR="00A74838" w14:paraId="77341370" w14:textId="16FB958A" w:rsidTr="00785618">
      <w:tc>
        <w:tcPr>
          <w:tcW w:w="1647" w:type="dxa"/>
        </w:tcPr>
        <w:p w14:paraId="7D687D96" w14:textId="39C339DB" w:rsidR="00A74838" w:rsidRDefault="00A74838" w:rsidP="00174DBF">
          <w:pPr>
            <w:pStyle w:val="ContactDetails"/>
          </w:pPr>
          <w:r>
            <w:t>TBD</w:t>
          </w:r>
        </w:p>
      </w:tc>
      <w:tc>
        <w:tcPr>
          <w:tcW w:w="1640" w:type="dxa"/>
        </w:tcPr>
        <w:p w14:paraId="2CA6D2A6" w14:textId="1DC74AE4" w:rsidR="00A74838" w:rsidRDefault="00A74838" w:rsidP="00016AF1">
          <w:pPr>
            <w:pStyle w:val="ContactDetails"/>
          </w:pPr>
          <w:r>
            <w:t>ASSGG</w:t>
          </w:r>
        </w:p>
      </w:tc>
      <w:tc>
        <w:tcPr>
          <w:tcW w:w="1924" w:type="dxa"/>
        </w:tcPr>
        <w:p w14:paraId="16EC02CC" w14:textId="289BA89B" w:rsidR="00A74838" w:rsidRDefault="00A74838" w:rsidP="000C4D3B">
          <w:pPr>
            <w:pStyle w:val="ContactDetails"/>
          </w:pPr>
          <w:r>
            <w:t>OTROS</w:t>
          </w:r>
        </w:p>
      </w:tc>
      <w:tc>
        <w:tcPr>
          <w:tcW w:w="3811" w:type="dxa"/>
        </w:tcPr>
        <w:p w14:paraId="326D0172" w14:textId="59559AD4" w:rsidR="00A74838" w:rsidRDefault="00A74838" w:rsidP="00174DBF">
          <w:pPr>
            <w:pStyle w:val="ContactDetails"/>
          </w:pPr>
          <w:r>
            <w:t>grupo.procesos@iac.es</w:t>
          </w:r>
        </w:p>
      </w:tc>
      <w:tc>
        <w:tcPr>
          <w:tcW w:w="1859" w:type="dxa"/>
        </w:tcPr>
        <w:p w14:paraId="4CA47BCA" w14:textId="75806F2F" w:rsidR="00A74838" w:rsidRDefault="00A74838" w:rsidP="00C33490">
          <w:pPr>
            <w:pStyle w:val="ContactDetails"/>
            <w:jc w:val="right"/>
          </w:pPr>
          <w:r>
            <w:t>Septiembre 2016</w:t>
          </w:r>
        </w:p>
      </w:tc>
    </w:tr>
  </w:tbl>
  <w:p w14:paraId="23DAACE5" w14:textId="77777777" w:rsidR="00A74838" w:rsidRDefault="00A74838" w:rsidP="00CA4ED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A9BAC" w14:textId="77777777" w:rsidR="00A74838" w:rsidRDefault="00A74838" w:rsidP="00174DBF">
      <w:r>
        <w:separator/>
      </w:r>
    </w:p>
  </w:footnote>
  <w:footnote w:type="continuationSeparator" w:id="0">
    <w:p w14:paraId="555366C8" w14:textId="77777777" w:rsidR="00A74838" w:rsidRDefault="00A74838" w:rsidP="00174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470"/>
      <w:gridCol w:w="610"/>
      <w:gridCol w:w="936"/>
    </w:tblGrid>
    <w:tr w:rsidR="00A74838" w14:paraId="1FA30311" w14:textId="77777777" w:rsidTr="000C2465">
      <w:trPr>
        <w:trHeight w:val="433"/>
      </w:trPr>
      <w:tc>
        <w:tcPr>
          <w:tcW w:w="10008" w:type="dxa"/>
          <w:vAlign w:val="bottom"/>
        </w:tcPr>
        <w:p w14:paraId="2A025B5E" w14:textId="77777777" w:rsidR="00A74838" w:rsidRDefault="00A74838" w:rsidP="000C2465">
          <w:pPr>
            <w:jc w:val="center"/>
            <w:rPr>
              <w:b/>
              <w:sz w:val="28"/>
              <w:szCs w:val="28"/>
            </w:rPr>
          </w:pPr>
          <w:r w:rsidRPr="00360114">
            <w:rPr>
              <w:b/>
              <w:sz w:val="28"/>
              <w:szCs w:val="28"/>
            </w:rPr>
            <w:t>LOS DOCUMENTOS QU</w:t>
          </w:r>
          <w:r>
            <w:rPr>
              <w:b/>
              <w:sz w:val="28"/>
              <w:szCs w:val="28"/>
            </w:rPr>
            <w:t>E SE ACOMPAÑEN CON ESTE ESCRITO</w:t>
          </w:r>
        </w:p>
        <w:p w14:paraId="6684E4D6" w14:textId="0FAC5689" w:rsidR="00A74838" w:rsidRPr="000C2465" w:rsidRDefault="00A74838" w:rsidP="000C2465">
          <w:pPr>
            <w:jc w:val="center"/>
            <w:rPr>
              <w:b/>
              <w:sz w:val="28"/>
              <w:szCs w:val="28"/>
            </w:rPr>
          </w:pPr>
          <w:r w:rsidRPr="00360114">
            <w:rPr>
              <w:b/>
              <w:sz w:val="28"/>
              <w:szCs w:val="28"/>
            </w:rPr>
            <w:t>PARA LA JUSTIFICACIÓN DEL VIAJE DEBEN PRESENTARSE</w:t>
          </w:r>
          <w:r>
            <w:rPr>
              <w:b/>
              <w:sz w:val="28"/>
              <w:szCs w:val="28"/>
            </w:rPr>
            <w:t>:</w:t>
          </w:r>
        </w:p>
      </w:tc>
      <w:tc>
        <w:tcPr>
          <w:tcW w:w="630" w:type="dxa"/>
          <w:vAlign w:val="bottom"/>
        </w:tcPr>
        <w:p w14:paraId="134BDFA7" w14:textId="77777777" w:rsidR="00A74838" w:rsidRPr="004B27D5" w:rsidRDefault="00A74838">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CA4ED1">
            <w:rPr>
              <w:rStyle w:val="Nmerodepgina"/>
              <w:noProof/>
            </w:rPr>
            <w:t>2</w:t>
          </w:r>
          <w:r w:rsidRPr="004B27D5">
            <w:rPr>
              <w:rStyle w:val="Nmerodepgina"/>
            </w:rPr>
            <w:fldChar w:fldCharType="end"/>
          </w:r>
        </w:p>
      </w:tc>
      <w:tc>
        <w:tcPr>
          <w:tcW w:w="378" w:type="dxa"/>
          <w:vAlign w:val="bottom"/>
        </w:tcPr>
        <w:p w14:paraId="60CFD173" w14:textId="77777777" w:rsidR="00A74838" w:rsidRDefault="00A74838" w:rsidP="00174DBF">
          <w:pPr>
            <w:pStyle w:val="Encabezado"/>
            <w:spacing w:after="0"/>
          </w:pPr>
          <w:r w:rsidRPr="000157CE">
            <w:rPr>
              <w:noProof/>
              <w:lang w:val="es-ES"/>
            </w:rPr>
            <mc:AlternateContent>
              <mc:Choice Requires="wps">
                <w:drawing>
                  <wp:inline distT="0" distB="0" distL="0" distR="0" wp14:anchorId="7622ACD5" wp14:editId="5799D3CC">
                    <wp:extent cx="457200" cy="443230"/>
                    <wp:effectExtent l="0" t="0" r="0" b="0"/>
                    <wp:docPr id="5" name="Equal 2"/>
                    <wp:cNvGraphicFramePr/>
                    <a:graphic xmlns:a="http://schemas.openxmlformats.org/drawingml/2006/main">
                      <a:graphicData uri="http://schemas.microsoft.com/office/word/2010/wordprocessingShape">
                        <wps:wsp>
                          <wps:cNvSpPr/>
                          <wps:spPr>
                            <a:xfrm>
                              <a:off x="0" y="0"/>
                              <a:ext cx="457200" cy="44323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Equal 2" o:spid="_x0000_s1026" style="width:36pt;height:34.9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" path="m1434,0l1861546,,1861546,853441,1434,853441,1434,0xm0,919268l1861602,919268c1861583,945659,1861565,972051,1861546,998442l1434,998442,,919268xe" fillcolor="#9e0038 [3204]" stroked="f" strokeweight="1.25pt">
                    <v:fill color2="#610534 [3205]" rotate="t" angle="-135" focus="100%" type="gradient"/>
                    <v:path arrowok="t" o:connecttype="custom" o:connectlocs="352,0;457186,0;457186,378861;352,378861;352,0;0,408083;457200,408083;457186,443230;352,443230;0,408083" o:connectangles="0,0,0,0,0,0,0,0,0,0"/>
                    <w10:anchorlock/>
                  </v:shape>
                </w:pict>
              </mc:Fallback>
            </mc:AlternateContent>
          </w:r>
        </w:p>
      </w:tc>
    </w:tr>
  </w:tbl>
  <w:p w14:paraId="4BB9784B" w14:textId="77777777" w:rsidR="00A74838" w:rsidRDefault="00A74838">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B99E6" w14:textId="1FD3B3C4" w:rsidR="00A74838" w:rsidRPr="001B1CD4" w:rsidRDefault="00A74838" w:rsidP="001B1CD4">
    <w:pPr>
      <w:tabs>
        <w:tab w:val="left" w:pos="1429"/>
      </w:tabs>
      <w:rPr>
        <w:sz w:val="4"/>
        <w:szCs w:val="4"/>
      </w:rPr>
    </w:pPr>
    <w:r>
      <w:rPr>
        <w:noProof/>
        <w:lang w:val="es-ES"/>
      </w:rPr>
      <w:drawing>
        <wp:anchor distT="0" distB="0" distL="114300" distR="114300" simplePos="0" relativeHeight="251658240" behindDoc="0" locked="0" layoutInCell="1" allowOverlap="1" wp14:anchorId="4F9A9E32" wp14:editId="262B1D5E">
          <wp:simplePos x="0" y="0"/>
          <wp:positionH relativeFrom="column">
            <wp:posOffset>0</wp:posOffset>
          </wp:positionH>
          <wp:positionV relativeFrom="paragraph">
            <wp:posOffset>0</wp:posOffset>
          </wp:positionV>
          <wp:extent cx="571500" cy="571500"/>
          <wp:effectExtent l="0" t="0" r="12700" b="1270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24FC0FE8" w14:textId="77777777" w:rsidR="00A74838" w:rsidRPr="00016AF1" w:rsidRDefault="00A74838" w:rsidP="00291F89">
    <w:pPr>
      <w:pStyle w:val="Organization"/>
      <w:tabs>
        <w:tab w:val="left" w:pos="1990"/>
      </w:tabs>
      <w:ind w:left="993"/>
      <w:rPr>
        <w:sz w:val="24"/>
        <w:szCs w:val="24"/>
      </w:rPr>
    </w:pPr>
    <w:r w:rsidRPr="00016AF1">
      <w:rPr>
        <w:sz w:val="24"/>
        <w:szCs w:val="24"/>
      </w:rPr>
      <w:t>INSTITUTO DE ASTROFÍSICA DE CANARIAS</w:t>
    </w:r>
  </w:p>
  <w:p w14:paraId="74FAFACA" w14:textId="77777777" w:rsidR="00A74838" w:rsidRPr="00016AF1" w:rsidRDefault="00A74838" w:rsidP="00291F89">
    <w:pPr>
      <w:pStyle w:val="ContactDetails"/>
      <w:ind w:left="993"/>
      <w:rPr>
        <w:sz w:val="13"/>
        <w:szCs w:val="13"/>
      </w:rPr>
    </w:pPr>
    <w:r w:rsidRPr="00016AF1">
      <w:rPr>
        <w:sz w:val="13"/>
        <w:szCs w:val="13"/>
      </w:rPr>
      <w:t>C/ Vía Láctea, s/n. 38200 – San Cristóbal de La Laguna. Santa Cruz de Tenerife. España</w:t>
    </w:r>
  </w:p>
  <w:p w14:paraId="5B740A79" w14:textId="3F7E2F1C" w:rsidR="00A74838" w:rsidRDefault="00A74838" w:rsidP="00291F89">
    <w:pPr>
      <w:pStyle w:val="ContactDetails"/>
      <w:ind w:left="993"/>
      <w:rPr>
        <w:sz w:val="13"/>
        <w:szCs w:val="13"/>
      </w:rPr>
    </w:pPr>
    <w:hyperlink r:id="rId2" w:history="1">
      <w:r w:rsidRPr="00E03B02">
        <w:rPr>
          <w:rStyle w:val="Hipervnculo"/>
          <w:color w:val="FF0000"/>
          <w:sz w:val="13"/>
          <w:szCs w:val="13"/>
        </w:rPr>
        <w:t>www.iac.es</w:t>
      </w:r>
    </w:hyperlink>
    <w:r w:rsidRPr="00016AF1">
      <w:rPr>
        <w:sz w:val="13"/>
        <w:szCs w:val="13"/>
      </w:rPr>
      <w:t xml:space="preserve"> </w:t>
    </w:r>
  </w:p>
  <w:p w14:paraId="0DC29DCD" w14:textId="77777777" w:rsidR="00A74838" w:rsidRDefault="00A74838" w:rsidP="00016AF1">
    <w:pPr>
      <w:pStyle w:val="ContactDetails"/>
      <w:ind w:left="1701"/>
      <w:rPr>
        <w:sz w:val="13"/>
        <w:szCs w:val="13"/>
      </w:rPr>
    </w:pPr>
  </w:p>
  <w:p w14:paraId="7E2C6CC7" w14:textId="77777777" w:rsidR="00A74838" w:rsidRDefault="00A74838" w:rsidP="00016AF1">
    <w:pPr>
      <w:pStyle w:val="ContactDetails"/>
      <w:ind w:left="1701"/>
      <w:rPr>
        <w:sz w:val="13"/>
        <w:szCs w:val="13"/>
      </w:rPr>
    </w:pPr>
  </w:p>
  <w:p w14:paraId="09560E0D" w14:textId="19B79C6E" w:rsidR="00A74838" w:rsidRPr="00016AF1" w:rsidRDefault="00A74838" w:rsidP="00016AF1">
    <w:pPr>
      <w:pStyle w:val="Organization"/>
      <w:spacing w:before="0" w:after="240"/>
      <w:jc w:val="center"/>
      <w:rPr>
        <w:sz w:val="40"/>
        <w:szCs w:val="40"/>
      </w:rPr>
    </w:pPr>
    <w:r>
      <w:rPr>
        <w:sz w:val="40"/>
        <w:szCs w:val="40"/>
      </w:rPr>
      <w:t>SOLICITUD AUTORIZACION VISITAS DE GRUPOS SEDE IAC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BABB82"/>
    <w:lvl w:ilvl="0">
      <w:start w:val="1"/>
      <w:numFmt w:val="decimal"/>
      <w:lvlText w:val="%1."/>
      <w:lvlJc w:val="left"/>
      <w:pPr>
        <w:tabs>
          <w:tab w:val="num" w:pos="1800"/>
        </w:tabs>
        <w:ind w:left="1800" w:hanging="360"/>
      </w:pPr>
    </w:lvl>
  </w:abstractNum>
  <w:abstractNum w:abstractNumId="1">
    <w:nsid w:val="FFFFFF7D"/>
    <w:multiLevelType w:val="singleLevel"/>
    <w:tmpl w:val="7C4E5558"/>
    <w:lvl w:ilvl="0">
      <w:start w:val="1"/>
      <w:numFmt w:val="decimal"/>
      <w:lvlText w:val="%1."/>
      <w:lvlJc w:val="left"/>
      <w:pPr>
        <w:tabs>
          <w:tab w:val="num" w:pos="1440"/>
        </w:tabs>
        <w:ind w:left="1440" w:hanging="360"/>
      </w:pPr>
    </w:lvl>
  </w:abstractNum>
  <w:abstractNum w:abstractNumId="2">
    <w:nsid w:val="FFFFFF7E"/>
    <w:multiLevelType w:val="singleLevel"/>
    <w:tmpl w:val="829E4D1C"/>
    <w:lvl w:ilvl="0">
      <w:start w:val="1"/>
      <w:numFmt w:val="decimal"/>
      <w:lvlText w:val="%1."/>
      <w:lvlJc w:val="left"/>
      <w:pPr>
        <w:tabs>
          <w:tab w:val="num" w:pos="1080"/>
        </w:tabs>
        <w:ind w:left="1080" w:hanging="360"/>
      </w:pPr>
    </w:lvl>
  </w:abstractNum>
  <w:abstractNum w:abstractNumId="3">
    <w:nsid w:val="FFFFFF7F"/>
    <w:multiLevelType w:val="singleLevel"/>
    <w:tmpl w:val="21006530"/>
    <w:lvl w:ilvl="0">
      <w:start w:val="1"/>
      <w:numFmt w:val="decimal"/>
      <w:lvlText w:val="%1."/>
      <w:lvlJc w:val="left"/>
      <w:pPr>
        <w:tabs>
          <w:tab w:val="num" w:pos="720"/>
        </w:tabs>
        <w:ind w:left="720" w:hanging="360"/>
      </w:pPr>
    </w:lvl>
  </w:abstractNum>
  <w:abstractNum w:abstractNumId="4">
    <w:nsid w:val="FFFFFF80"/>
    <w:multiLevelType w:val="singleLevel"/>
    <w:tmpl w:val="9B709A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44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5435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96D0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9E0038"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2919562F"/>
    <w:multiLevelType w:val="hybridMultilevel"/>
    <w:tmpl w:val="02D63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A45BFE"/>
    <w:multiLevelType w:val="hybridMultilevel"/>
    <w:tmpl w:val="567E7B58"/>
    <w:lvl w:ilvl="0" w:tplc="26482366">
      <w:start w:val="1"/>
      <w:numFmt w:val="bullet"/>
      <w:pStyle w:val="Listaconvietas"/>
      <w:lvlText w:val="¡"/>
      <w:lvlJc w:val="left"/>
      <w:pPr>
        <w:ind w:left="72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AA219F"/>
    <w:multiLevelType w:val="hybridMultilevel"/>
    <w:tmpl w:val="05481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3F13A20"/>
    <w:multiLevelType w:val="hybridMultilevel"/>
    <w:tmpl w:val="81C6E6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F1"/>
    <w:rsid w:val="00016AF1"/>
    <w:rsid w:val="0006148E"/>
    <w:rsid w:val="000806FE"/>
    <w:rsid w:val="000C2465"/>
    <w:rsid w:val="000C4D3B"/>
    <w:rsid w:val="00142577"/>
    <w:rsid w:val="0015050F"/>
    <w:rsid w:val="00174023"/>
    <w:rsid w:val="00174DBF"/>
    <w:rsid w:val="001B1CD4"/>
    <w:rsid w:val="002156C1"/>
    <w:rsid w:val="00247190"/>
    <w:rsid w:val="00291F89"/>
    <w:rsid w:val="002D3A20"/>
    <w:rsid w:val="002E1EB8"/>
    <w:rsid w:val="002F28C5"/>
    <w:rsid w:val="00350379"/>
    <w:rsid w:val="00360114"/>
    <w:rsid w:val="003768F5"/>
    <w:rsid w:val="003A56AD"/>
    <w:rsid w:val="003B2888"/>
    <w:rsid w:val="00423A13"/>
    <w:rsid w:val="00627ED6"/>
    <w:rsid w:val="00677168"/>
    <w:rsid w:val="0068652D"/>
    <w:rsid w:val="006A5D98"/>
    <w:rsid w:val="006B687E"/>
    <w:rsid w:val="006F4DF5"/>
    <w:rsid w:val="00706E87"/>
    <w:rsid w:val="007416FF"/>
    <w:rsid w:val="00785618"/>
    <w:rsid w:val="007B78D2"/>
    <w:rsid w:val="009E5654"/>
    <w:rsid w:val="00A74838"/>
    <w:rsid w:val="00A96FDA"/>
    <w:rsid w:val="00B31166"/>
    <w:rsid w:val="00C2281F"/>
    <w:rsid w:val="00C33490"/>
    <w:rsid w:val="00C554C1"/>
    <w:rsid w:val="00CA4ED1"/>
    <w:rsid w:val="00D244D6"/>
    <w:rsid w:val="00E03B02"/>
    <w:rsid w:val="00EA1418"/>
    <w:rsid w:val="00EA666C"/>
    <w:rsid w:val="00FC607A"/>
    <w:rsid w:val="00FE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CA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 Id="rId2" Target="http://www.iac.es" TargetMode="External" Type="http://schemas.openxmlformats.org/officeDocument/2006/relationships/hyperlink"/>
</Relationships>

</file>

<file path=word/_rels/settings.xml.rels><?xml version="1.0" encoding="UTF-8" standalone="no"?>
<Relationships xmlns="http://schemas.openxmlformats.org/package/2006/relationships">
<Relationship Id="rId1" Target="http://invalid.uri" TargetMode="External" Type="http://schemas.openxmlformats.org/officeDocument/2006/relationships/attachedTemplate"/>
</Relationships>

</file>

<file path=word/theme/_rels/theme1.xml.rels><?xml version="1.0" encoding="UTF-8" standalone="no"?>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CF99-C046-5D46-B3B0-88C6D9F1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240</Words>
  <Characters>1321</Characters>
  <Application/>
  <DocSecurity>0</DocSecurity>
  <Lines>11</Lines>
  <Paragraphs>3</Paragraphs>
  <ScaleCrop>false</ScaleCrop>
  <HeadingPairs>
    <vt:vector baseType="variant" size="2">
      <vt:variant>
        <vt:lpstr>Title</vt:lpstr>
      </vt:variant>
      <vt:variant>
        <vt:i4>1</vt:i4>
      </vt:variant>
    </vt:vector>
  </HeadingPairs>
  <TitlesOfParts>
    <vt:vector baseType="lpstr" size="1">
      <vt:lpstr/>
    </vt:vector>
  </TitlesOfParts>
  <Manager/>
  <Company/>
  <LinksUpToDate>false</LinksUpToDate>
  <CharactersWithSpaces>1558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